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43D" w:rsidRDefault="009F343D" w:rsidP="009F343D">
      <w:pPr>
        <w:spacing w:after="160" w:line="259" w:lineRule="auto"/>
        <w:rPr>
          <w:rFonts w:eastAsia="Calibri" w:cs="Times New Roman"/>
          <w:i/>
          <w:sz w:val="20"/>
          <w:szCs w:val="20"/>
        </w:rPr>
      </w:pPr>
    </w:p>
    <w:p w:rsidR="009F343D" w:rsidRPr="008475F7" w:rsidRDefault="009F343D" w:rsidP="009F343D">
      <w:pPr>
        <w:spacing w:after="0" w:line="240" w:lineRule="auto"/>
        <w:jc w:val="center"/>
        <w:rPr>
          <w:rFonts w:cs="Times New Roman"/>
          <w:b/>
        </w:rPr>
      </w:pPr>
      <w:r w:rsidRPr="008475F7">
        <w:rPr>
          <w:rFonts w:cs="Times New Roman"/>
          <w:b/>
        </w:rPr>
        <w:t>OBOWIĄZEK INFORMACYJNY</w:t>
      </w:r>
    </w:p>
    <w:p w:rsidR="009F343D" w:rsidRDefault="009F343D" w:rsidP="009F343D">
      <w:pPr>
        <w:spacing w:after="0" w:line="240" w:lineRule="auto"/>
        <w:jc w:val="center"/>
        <w:rPr>
          <w:rFonts w:cs="Times New Roman"/>
          <w:b/>
        </w:rPr>
      </w:pPr>
      <w:r w:rsidRPr="008475F7">
        <w:rPr>
          <w:rFonts w:cs="Times New Roman"/>
          <w:b/>
        </w:rPr>
        <w:t>dotyczący przetwarzania danych osobowych w związku z udzielaniem zamówień publicznych na podstawie ustawy z dnia 29 stycznia 2004 r. Prawo zamówień publicznych (t. j. Dz. U. z 201</w:t>
      </w:r>
      <w:r w:rsidR="00B04383">
        <w:rPr>
          <w:rFonts w:cs="Times New Roman"/>
          <w:b/>
        </w:rPr>
        <w:t>9</w:t>
      </w:r>
      <w:r w:rsidRPr="008475F7">
        <w:rPr>
          <w:rFonts w:cs="Times New Roman"/>
          <w:b/>
        </w:rPr>
        <w:t xml:space="preserve"> r. poz. 18</w:t>
      </w:r>
      <w:r w:rsidR="00B04383">
        <w:rPr>
          <w:rFonts w:cs="Times New Roman"/>
          <w:b/>
        </w:rPr>
        <w:t>43</w:t>
      </w:r>
      <w:r w:rsidRPr="008475F7">
        <w:rPr>
          <w:rFonts w:cs="Times New Roman"/>
          <w:b/>
        </w:rPr>
        <w:t xml:space="preserve"> ze zm.) – dalej zwanej „ustawą </w:t>
      </w:r>
      <w:proofErr w:type="spellStart"/>
      <w:r w:rsidRPr="008475F7">
        <w:rPr>
          <w:rFonts w:cs="Times New Roman"/>
          <w:b/>
        </w:rPr>
        <w:t>Pzp</w:t>
      </w:r>
      <w:proofErr w:type="spellEnd"/>
      <w:r w:rsidRPr="008475F7">
        <w:rPr>
          <w:rFonts w:cs="Times New Roman"/>
          <w:b/>
        </w:rPr>
        <w:t>”</w:t>
      </w:r>
    </w:p>
    <w:p w:rsidR="009F343D" w:rsidRPr="008475F7" w:rsidRDefault="009F343D" w:rsidP="009F343D">
      <w:pPr>
        <w:spacing w:after="0" w:line="240" w:lineRule="auto"/>
        <w:jc w:val="center"/>
        <w:rPr>
          <w:rFonts w:cs="Times New Roman"/>
          <w:b/>
        </w:rPr>
      </w:pPr>
    </w:p>
    <w:p w:rsidR="009F343D" w:rsidRPr="008475F7" w:rsidRDefault="009F343D" w:rsidP="009F343D">
      <w:pPr>
        <w:spacing w:after="0" w:line="240" w:lineRule="auto"/>
        <w:jc w:val="both"/>
        <w:rPr>
          <w:rFonts w:cs="Times New Roman"/>
        </w:rPr>
      </w:pPr>
      <w:r w:rsidRPr="008475F7">
        <w:rPr>
          <w:rFonts w:cs="Times New Roman"/>
        </w:rPr>
        <w:t xml:space="preserve">Na podstawie art. 13 ust. 1 i 2 Rozporządzenia Parlamentu Europejskiego i Rady (UE) 2016/679 </w:t>
      </w:r>
      <w:r w:rsidRPr="008475F7">
        <w:rPr>
          <w:rFonts w:cs="Times New Roman"/>
        </w:rPr>
        <w:br/>
        <w:t>z 27 kwietnia 2016 r. w sprawie ochrony osób fizycznych w związku z przetwarzaniem danych osobowych i w sprawie swobodnego przepływu takich danych oraz uchylenia dyrektywy 95/46/WE (Dz. U. UE. L. 2016, nr 119, s. 1 ze zm.), zwanego dalej „RODO”, informuję, że: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8475F7">
        <w:rPr>
          <w:rFonts w:cs="Times New Roman"/>
        </w:rPr>
        <w:t xml:space="preserve">Administratorem Pani/Pana danych osobowych jest </w:t>
      </w:r>
      <w:r w:rsidRPr="008475F7">
        <w:rPr>
          <w:rFonts w:eastAsia="Times New Roman" w:cs="Times New Roman"/>
          <w:lang w:eastAsia="pl-PL"/>
        </w:rPr>
        <w:t xml:space="preserve">Zespół Szkół w Piaskach </w:t>
      </w:r>
      <w:r w:rsidRPr="008475F7">
        <w:rPr>
          <w:rFonts w:cs="Times New Roman"/>
        </w:rPr>
        <w:t xml:space="preserve">z siedzibą mieszczącą się pod adresem: </w:t>
      </w:r>
      <w:r w:rsidRPr="008475F7">
        <w:rPr>
          <w:rFonts w:eastAsia="Times New Roman" w:cs="Times New Roman"/>
          <w:lang w:val="x-none" w:eastAsia="ar-SA"/>
        </w:rPr>
        <w:t xml:space="preserve">ul. </w:t>
      </w:r>
      <w:r w:rsidRPr="008475F7">
        <w:rPr>
          <w:rFonts w:eastAsia="Times New Roman" w:cs="Times New Roman"/>
          <w:lang w:eastAsia="ar-SA"/>
        </w:rPr>
        <w:t xml:space="preserve">Partyzantów 19, </w:t>
      </w:r>
      <w:r w:rsidRPr="008475F7">
        <w:rPr>
          <w:rFonts w:eastAsia="Times New Roman" w:cs="Times New Roman"/>
          <w:lang w:val="x-none" w:eastAsia="ar-SA"/>
        </w:rPr>
        <w:t>21-050 Piaski</w:t>
      </w:r>
      <w:r w:rsidRPr="008475F7">
        <w:rPr>
          <w:rFonts w:cs="Times New Roman"/>
        </w:rPr>
        <w:t xml:space="preserve">, </w:t>
      </w:r>
      <w:r w:rsidRPr="008475F7">
        <w:rPr>
          <w:rFonts w:eastAsia="Times New Roman" w:cs="Times New Roman"/>
          <w:lang w:eastAsia="ar-SA"/>
        </w:rPr>
        <w:t xml:space="preserve">tel./fax 81 582 10 01 </w:t>
      </w:r>
      <w:r w:rsidRPr="008475F7">
        <w:rPr>
          <w:rFonts w:cs="Times New Roman"/>
        </w:rPr>
        <w:t>–</w:t>
      </w:r>
      <w:r>
        <w:rPr>
          <w:rFonts w:cs="Times New Roman"/>
          <w:color w:val="FF0000"/>
        </w:rPr>
        <w:t xml:space="preserve"> </w:t>
      </w:r>
      <w:r w:rsidRPr="008475F7">
        <w:rPr>
          <w:rFonts w:cs="Times New Roman"/>
        </w:rPr>
        <w:t>zwanego dalej „Administratorem” lub „Zamawiającym”.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366D19">
        <w:rPr>
          <w:rFonts w:cs="Times New Roman"/>
        </w:rPr>
        <w:t>Administrator wyznaczył Inspektora Ochrony Danych, z którym może Pani/Pan skontaktować się pod adresem e-mali: inspektor@cbi24.pl lub pisemnie, kierując korespondencję pod adres siedziby Administratora.</w:t>
      </w:r>
    </w:p>
    <w:p w:rsidR="009F343D" w:rsidRPr="0064244F" w:rsidRDefault="009F343D" w:rsidP="0064244F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6705D0">
        <w:rPr>
          <w:rFonts w:cs="Times New Roman"/>
        </w:rPr>
        <w:t xml:space="preserve">Pani/Pana dane osobowe będą przetwarzane w celu przeprowadzenia postępowania </w:t>
      </w:r>
      <w:r w:rsidRPr="006705D0">
        <w:rPr>
          <w:rFonts w:cs="Times New Roman"/>
        </w:rPr>
        <w:br/>
        <w:t>o udzielenie zamówienia, opisanego w art</w:t>
      </w:r>
      <w:r w:rsidRPr="00B04383">
        <w:rPr>
          <w:rFonts w:cs="Times New Roman"/>
        </w:rPr>
        <w:t>. 2 pkt 7a) Ustawy z dnia 29 stycznia 2004 r. – Prawo zamówień publicznych (Dz. U. z 2018 poz. 1986 ze zm. – zwaną dalej „</w:t>
      </w:r>
      <w:proofErr w:type="spellStart"/>
      <w:r w:rsidRPr="00B04383">
        <w:rPr>
          <w:rFonts w:cs="Times New Roman"/>
        </w:rPr>
        <w:t>Pzp</w:t>
      </w:r>
      <w:proofErr w:type="spellEnd"/>
      <w:r w:rsidR="00601EF3">
        <w:rPr>
          <w:rFonts w:cs="Times New Roman"/>
        </w:rPr>
        <w:t xml:space="preserve">”) </w:t>
      </w:r>
      <w:r w:rsidR="00601EF3" w:rsidRPr="00601EF3">
        <w:rPr>
          <w:b/>
          <w:lang w:eastAsia="pl-PL"/>
        </w:rPr>
        <w:t>„</w:t>
      </w:r>
      <w:r w:rsidR="0064244F" w:rsidRPr="0064244F">
        <w:rPr>
          <w:b/>
          <w:szCs w:val="24"/>
        </w:rPr>
        <w:t>Przeprowadzenie szkolenia osób ubiegających się o uprawnienia do kierowania pojazdami kategorii C, C+E oraz kwalifikacji ws</w:t>
      </w:r>
      <w:r w:rsidR="0064244F">
        <w:rPr>
          <w:b/>
          <w:szCs w:val="24"/>
        </w:rPr>
        <w:t xml:space="preserve">tępnej na przewóz osób i rzeczy” </w:t>
      </w:r>
      <w:bookmarkStart w:id="0" w:name="_GoBack"/>
      <w:bookmarkEnd w:id="0"/>
      <w:r w:rsidRPr="0064244F">
        <w:rPr>
          <w:rFonts w:cs="Times New Roman"/>
        </w:rPr>
        <w:t>zwanego dalej „zamówieniem”.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366D19">
        <w:rPr>
          <w:rFonts w:cs="Times New Roman"/>
        </w:rPr>
        <w:t xml:space="preserve">Pani/Pana danych osobowe będą przetwarzane na podstawie art. 6 ust. 1 lit c) RODO – jako niezbędne do wypełnienia obowiązku prawnego ciążącego na Administratorze na mocy przepisów ustawy </w:t>
      </w:r>
      <w:proofErr w:type="spellStart"/>
      <w:r w:rsidRPr="00366D19">
        <w:rPr>
          <w:rFonts w:cs="Times New Roman"/>
        </w:rPr>
        <w:t>Pzp</w:t>
      </w:r>
      <w:proofErr w:type="spellEnd"/>
      <w:r w:rsidRPr="00366D19">
        <w:rPr>
          <w:rFonts w:cs="Times New Roman"/>
        </w:rPr>
        <w:t xml:space="preserve">, Ustawy z dnia 27 sierpnia 2009 r. o finansach publicznych (t. j. Dz. U. </w:t>
      </w:r>
      <w:r w:rsidRPr="00366D19">
        <w:rPr>
          <w:rFonts w:cs="Times New Roman"/>
        </w:rPr>
        <w:br/>
        <w:t>z 2017 r. poz. 2077 ze zm.) oraz innych przepisów prawa.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366D19">
        <w:rPr>
          <w:rFonts w:cs="Times New Roman"/>
        </w:rPr>
        <w:t xml:space="preserve">W związku z przetwarzaniem danych w celu, o którym mowa w ust. 3, odbiorcami Pani/Pana danych osobowych mogą być: </w:t>
      </w:r>
    </w:p>
    <w:p w:rsidR="009F343D" w:rsidRDefault="009F343D" w:rsidP="009F343D">
      <w:pPr>
        <w:pStyle w:val="Tekstprzypisudolnego"/>
        <w:numPr>
          <w:ilvl w:val="0"/>
          <w:numId w:val="5"/>
        </w:numPr>
        <w:ind w:left="851" w:hanging="284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podmioty uprawnione do tego na podstawie przepisów prawa;</w:t>
      </w:r>
    </w:p>
    <w:p w:rsidR="009F343D" w:rsidRDefault="009F343D" w:rsidP="009F343D">
      <w:pPr>
        <w:pStyle w:val="Tekstprzypisudolnego"/>
        <w:numPr>
          <w:ilvl w:val="0"/>
          <w:numId w:val="5"/>
        </w:numPr>
        <w:ind w:left="851" w:hanging="284"/>
        <w:jc w:val="both"/>
        <w:rPr>
          <w:rFonts w:cs="Times New Roman"/>
          <w:sz w:val="22"/>
          <w:szCs w:val="22"/>
        </w:rPr>
      </w:pPr>
      <w:r w:rsidRPr="00366D19">
        <w:rPr>
          <w:rFonts w:cs="Times New Roman"/>
          <w:sz w:val="22"/>
          <w:szCs w:val="22"/>
        </w:rPr>
        <w:t xml:space="preserve">podmioty, które na podstawie stosownych umów podpisanych z Administratorem są </w:t>
      </w:r>
      <w:proofErr w:type="spellStart"/>
      <w:r w:rsidRPr="00366D19">
        <w:rPr>
          <w:rFonts w:cs="Times New Roman"/>
          <w:sz w:val="22"/>
          <w:szCs w:val="22"/>
        </w:rPr>
        <w:t>współadministratorami</w:t>
      </w:r>
      <w:proofErr w:type="spellEnd"/>
      <w:r w:rsidRPr="00366D19">
        <w:rPr>
          <w:rFonts w:cs="Times New Roman"/>
          <w:sz w:val="22"/>
          <w:szCs w:val="22"/>
        </w:rPr>
        <w:t xml:space="preserve"> danych osobowych lub przetwarzają w imieniu Administratora dane osobowe, jako podmioty przetwarzające;</w:t>
      </w:r>
    </w:p>
    <w:p w:rsidR="009F343D" w:rsidRPr="00366D19" w:rsidRDefault="009F343D" w:rsidP="009F343D">
      <w:pPr>
        <w:pStyle w:val="Tekstprzypisudolnego"/>
        <w:numPr>
          <w:ilvl w:val="0"/>
          <w:numId w:val="5"/>
        </w:numPr>
        <w:ind w:left="851" w:hanging="284"/>
        <w:jc w:val="both"/>
        <w:rPr>
          <w:rFonts w:cs="Times New Roman"/>
          <w:sz w:val="22"/>
          <w:szCs w:val="22"/>
        </w:rPr>
      </w:pPr>
      <w:r w:rsidRPr="00366D19">
        <w:rPr>
          <w:rFonts w:cs="Times New Roman"/>
          <w:sz w:val="22"/>
          <w:szCs w:val="22"/>
        </w:rPr>
        <w:t xml:space="preserve">osoby lub podmioty, którym udostępniona zostanie dokumentacja postępowania w oparciu </w:t>
      </w:r>
      <w:r w:rsidRPr="00366D19">
        <w:rPr>
          <w:rFonts w:cs="Times New Roman"/>
          <w:sz w:val="22"/>
          <w:szCs w:val="22"/>
        </w:rPr>
        <w:br/>
        <w:t xml:space="preserve">o art. 8 oraz art. 96 ust. 3 ustawy </w:t>
      </w:r>
      <w:proofErr w:type="spellStart"/>
      <w:r w:rsidRPr="00366D19">
        <w:rPr>
          <w:rFonts w:cs="Times New Roman"/>
          <w:sz w:val="22"/>
          <w:szCs w:val="22"/>
        </w:rPr>
        <w:t>Pzp</w:t>
      </w:r>
      <w:proofErr w:type="spellEnd"/>
      <w:r w:rsidRPr="00366D19">
        <w:rPr>
          <w:rFonts w:cs="Times New Roman"/>
          <w:sz w:val="22"/>
          <w:szCs w:val="22"/>
        </w:rPr>
        <w:t>.</w:t>
      </w:r>
    </w:p>
    <w:p w:rsidR="009F343D" w:rsidRPr="00C46119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Administrator nie ma zamiaru przekazywać Pani/Pana danych osobowych do państwa trzeciego lub organizacji międzynarodowych.</w:t>
      </w:r>
    </w:p>
    <w:p w:rsidR="009F343D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color w:val="FF0000"/>
          <w:sz w:val="22"/>
          <w:szCs w:val="22"/>
        </w:rPr>
      </w:pPr>
      <w:r w:rsidRPr="00366D19">
        <w:rPr>
          <w:rFonts w:cs="Times New Roman"/>
          <w:sz w:val="22"/>
          <w:szCs w:val="22"/>
        </w:rPr>
        <w:t xml:space="preserve">Pani/Pana dane osobowe będą przechowywane przez okres niezbędny do realizacji celu określonego w ust. 3. Zgodnie z art. 97 ust. 1 </w:t>
      </w:r>
      <w:proofErr w:type="spellStart"/>
      <w:r w:rsidRPr="00366D19">
        <w:rPr>
          <w:rFonts w:cs="Times New Roman"/>
          <w:sz w:val="22"/>
          <w:szCs w:val="22"/>
        </w:rPr>
        <w:t>Pzp</w:t>
      </w:r>
      <w:proofErr w:type="spellEnd"/>
      <w:r w:rsidRPr="00366D19">
        <w:rPr>
          <w:rFonts w:cs="Times New Roman"/>
          <w:sz w:val="22"/>
          <w:szCs w:val="22"/>
        </w:rPr>
        <w:t xml:space="preserve"> zamawiający przechowuje protokół wraz </w:t>
      </w:r>
      <w:r w:rsidRPr="00366D19">
        <w:rPr>
          <w:rFonts w:cs="Times New Roman"/>
          <w:sz w:val="22"/>
          <w:szCs w:val="22"/>
        </w:rPr>
        <w:br/>
        <w:t xml:space="preserve">z załącznikami przez okres 4 lat od dnia zakończenia postępowania o udzielenie zamówienia, </w:t>
      </w:r>
      <w:r>
        <w:rPr>
          <w:rFonts w:cs="Times New Roman"/>
          <w:sz w:val="22"/>
          <w:szCs w:val="22"/>
        </w:rPr>
        <w:br/>
      </w:r>
      <w:r w:rsidRPr="00366D19">
        <w:rPr>
          <w:rFonts w:cs="Times New Roman"/>
          <w:sz w:val="22"/>
          <w:szCs w:val="22"/>
        </w:rPr>
        <w:t xml:space="preserve">w sposób gwarantujący jego nienaruszalność. Jeżeli czas trwania umowy przekracza 4 lata, zamawiający przechowuje umowę przez cały czas umowy. Ponadto dane osobowe będą przechowywane przez okres oraz w zakresie wymaganym przez ustawę z dnia 14 lipca 1983 r. </w:t>
      </w:r>
      <w:r>
        <w:rPr>
          <w:rFonts w:cs="Times New Roman"/>
          <w:sz w:val="22"/>
          <w:szCs w:val="22"/>
        </w:rPr>
        <w:br/>
      </w:r>
      <w:r w:rsidRPr="00366D19">
        <w:rPr>
          <w:rFonts w:cs="Times New Roman"/>
          <w:sz w:val="22"/>
          <w:szCs w:val="22"/>
        </w:rPr>
        <w:t>o narodowym zasobie archiwalnym i archiwach (t. j. Dz. U. z 2019 r. poz. 553 ze zm.), akty wykonawcze do tej ustawy oraz inne przepisy prawa.</w:t>
      </w:r>
    </w:p>
    <w:p w:rsidR="009F343D" w:rsidRPr="00C46119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color w:val="FF0000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W związku z przetwarzaniem przez Administratora Pani/Pana danych osobowych przysługuje Pani/Panu:</w:t>
      </w:r>
    </w:p>
    <w:p w:rsidR="009F343D" w:rsidRDefault="009F343D" w:rsidP="009F343D">
      <w:pPr>
        <w:pStyle w:val="Tekstprzypisudolnego"/>
        <w:numPr>
          <w:ilvl w:val="0"/>
          <w:numId w:val="6"/>
        </w:numPr>
        <w:ind w:left="851" w:hanging="284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 xml:space="preserve"> prawo dostępu do danych osobowych, w tym prawo do otrzymania kopii danych podlegających przetwarzaniu, przy czym, gdyby wykonanie tego obowiązku przez Zamawiającego, wymagało niewspółmiernie dużego wysiłku, Zamawiający może żądać od Pani/Pana, wskazania dodatkowych informacji mających w szczególności na celu </w:t>
      </w:r>
      <w:r w:rsidRPr="008475F7">
        <w:rPr>
          <w:rFonts w:cs="Times New Roman"/>
          <w:sz w:val="22"/>
          <w:szCs w:val="22"/>
        </w:rPr>
        <w:lastRenderedPageBreak/>
        <w:t>sprecyzowanie żądania, w szczególności podanie nazwy lub daty postępowania (zakończonego postępowania) o udzielenie zamówienia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1"/>
      </w:r>
      <w:r w:rsidRPr="008475F7">
        <w:rPr>
          <w:rFonts w:cs="Times New Roman"/>
          <w:sz w:val="22"/>
          <w:szCs w:val="22"/>
        </w:rPr>
        <w:t>.</w:t>
      </w:r>
    </w:p>
    <w:p w:rsidR="009F343D" w:rsidRDefault="009F343D" w:rsidP="009F343D">
      <w:pPr>
        <w:pStyle w:val="Tekstprzypisudolnego"/>
        <w:numPr>
          <w:ilvl w:val="0"/>
          <w:numId w:val="6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prawo żądania sprostowania danych osobowych które są nieprawidłowe, a także prawo żądania uzupełnienia niekompletnych danych osobowych - przy czym skorzystanie przez Panią/Pana, z tego uprawnienia nie może skutkować zmianą wyniku postępowania ani zmianą postanowień umowy w zakresie niezgodnym z ustawą </w:t>
      </w:r>
      <w:proofErr w:type="spellStart"/>
      <w:r w:rsidRPr="00C46119">
        <w:rPr>
          <w:rFonts w:cs="Times New Roman"/>
          <w:sz w:val="22"/>
          <w:szCs w:val="22"/>
        </w:rPr>
        <w:t>Pzp</w:t>
      </w:r>
      <w:proofErr w:type="spellEnd"/>
      <w:r w:rsidRPr="008475F7">
        <w:rPr>
          <w:rStyle w:val="Odwoanieprzypisudolnego"/>
          <w:rFonts w:cs="Times New Roman"/>
          <w:sz w:val="22"/>
          <w:szCs w:val="22"/>
        </w:rPr>
        <w:footnoteReference w:id="2"/>
      </w:r>
      <w:r w:rsidRPr="00C46119">
        <w:rPr>
          <w:rFonts w:cs="Times New Roman"/>
          <w:sz w:val="22"/>
          <w:szCs w:val="22"/>
        </w:rPr>
        <w:t xml:space="preserve"> ani naruszać integralności protokołu oraz jego załączników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3"/>
      </w:r>
      <w:r w:rsidRPr="00C46119">
        <w:rPr>
          <w:rFonts w:cs="Times New Roman"/>
          <w:sz w:val="22"/>
          <w:szCs w:val="22"/>
        </w:rPr>
        <w:t>.</w:t>
      </w:r>
    </w:p>
    <w:p w:rsidR="009F343D" w:rsidRPr="00C46119" w:rsidRDefault="009F343D" w:rsidP="009F343D">
      <w:pPr>
        <w:pStyle w:val="Tekstprzypisudolnego"/>
        <w:numPr>
          <w:ilvl w:val="0"/>
          <w:numId w:val="6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prawo do żądania ograniczenia przetwarzania danych osobowych, w następujących przypadkach:</w:t>
      </w:r>
    </w:p>
    <w:p w:rsidR="009F343D" w:rsidRPr="008475F7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gdy kwestionuje Pani/Pan prawidłowość danych osobowych – na okres pozwalający Administratorowi sprawdzić prawidłowość tych danych,</w:t>
      </w:r>
    </w:p>
    <w:p w:rsidR="009F343D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jeżeli przetwarzanie jest niezgodne z prawem, a Pani/Pan sprzeciwia się usunięciu danych osobowych, żądając w zamian ograniczenia ich wykorzystania,</w:t>
      </w:r>
    </w:p>
    <w:p w:rsidR="009F343D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Administrator nie potrzebuje już danych do celów przetwarzania, ale są one potrzebne Pani/Panu do ustalenia, dochodzenia lub obrony roszczeń,</w:t>
      </w:r>
    </w:p>
    <w:p w:rsidR="009F343D" w:rsidRPr="00C46119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Jeżeli wniosła/wniósł Pani/Pan sprzeciw na mocy art. 21 ust. 1 RODO wobec przetwarzania – do czasu stwierdzenia, czy prawnie uzasadnione podstawy po stronie Administratora są nadrzędne wobec podstaw sprzeciwu</w:t>
      </w:r>
    </w:p>
    <w:p w:rsidR="009F343D" w:rsidRPr="008475F7" w:rsidRDefault="009F343D" w:rsidP="009F343D">
      <w:pPr>
        <w:pStyle w:val="Tekstprzypisudolnego"/>
        <w:ind w:left="720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- przy czym, nie ogranicza przetwarzania danych osobowych do czasu zakończenia postępowania o udzielenie zamówienia publicznego lub konkursu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4"/>
      </w:r>
      <w:r w:rsidRPr="008475F7">
        <w:rPr>
          <w:rFonts w:cs="Times New Roman"/>
          <w:sz w:val="22"/>
          <w:szCs w:val="22"/>
        </w:rPr>
        <w:t>, a nadto od dnia zakończenia postępowania o udzielenie zamówienia, w przypadku gdy wniesienie żądania ograniczenia przetwarzania danych osobowych spowoduje ograniczenie przetwarzania tych danych osobowych zawartych w protokole i załącznikach do protokołu, Zamawiający nie udostępnia tych danych zawartych w protokole i w załącznikach do protokołu, chyba że zachodzą przesłanki, o których mowa w art. 18 ust. 2 RODO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5"/>
      </w:r>
      <w:r w:rsidRPr="008475F7">
        <w:rPr>
          <w:rFonts w:cs="Times New Roman"/>
          <w:sz w:val="22"/>
          <w:szCs w:val="22"/>
        </w:rPr>
        <w:t>.</w:t>
      </w:r>
    </w:p>
    <w:p w:rsidR="009F343D" w:rsidRPr="008475F7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W związku z przetwarzaniem przez Administratora Pani/Pana danych osobowych nie przysługuje Pani/Panu:</w:t>
      </w:r>
    </w:p>
    <w:p w:rsidR="009F343D" w:rsidRDefault="009F343D" w:rsidP="009F343D">
      <w:pPr>
        <w:pStyle w:val="Tekstprzypisudolnego"/>
        <w:numPr>
          <w:ilvl w:val="0"/>
          <w:numId w:val="8"/>
        </w:numPr>
        <w:ind w:left="851" w:hanging="284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prawo do usunięcia danych osobowych, gdyż na podstawie art. 17 ust. 3 lit. b), d) oraz e) RODO – prawo to nie ma zastosowania w związku z przetwarzaniem danych w celu wskazanym w ust. 3;</w:t>
      </w:r>
    </w:p>
    <w:p w:rsidR="009F343D" w:rsidRDefault="009F343D" w:rsidP="009F343D">
      <w:pPr>
        <w:pStyle w:val="Tekstprzypisudolnego"/>
        <w:numPr>
          <w:ilvl w:val="0"/>
          <w:numId w:val="8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prawo do sprzeciwu wobec przetwarzania danych osobowych na podstawie art. 21 RODO, gdyż nie ma ono zastosowania, jeżeli podstawę prawną przetwarzania tych danych stanowi art. 6 ust. 1 lit. c) RODO;</w:t>
      </w:r>
    </w:p>
    <w:p w:rsidR="009F343D" w:rsidRPr="00C46119" w:rsidRDefault="009F343D" w:rsidP="009F343D">
      <w:pPr>
        <w:pStyle w:val="Tekstprzypisudolnego"/>
        <w:numPr>
          <w:ilvl w:val="0"/>
          <w:numId w:val="8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prawa do przenoszenia danych na zasadach określonych w art. 20 RODO. </w:t>
      </w:r>
    </w:p>
    <w:p w:rsidR="009F343D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Przysługuje Pani/Panu prawo wniesienia skargi do organu nadzorczego - Prezesa Urzędu Ochrony Danych Osobowych, pod adres: ul. Stawki 2, 00-193 Warszawa.</w:t>
      </w:r>
    </w:p>
    <w:p w:rsidR="009F343D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Podanie przez Panią/Pana danych osobowych jest wymogiem ustawowym. Niepodanie danych osobowych skutkuje konsekwencjami określonymi w przepisach </w:t>
      </w:r>
      <w:proofErr w:type="spellStart"/>
      <w:r w:rsidRPr="00C46119">
        <w:rPr>
          <w:rFonts w:cs="Times New Roman"/>
          <w:sz w:val="22"/>
          <w:szCs w:val="22"/>
        </w:rPr>
        <w:t>Pzp</w:t>
      </w:r>
      <w:proofErr w:type="spellEnd"/>
      <w:r w:rsidRPr="00C46119">
        <w:rPr>
          <w:rFonts w:cs="Times New Roman"/>
          <w:sz w:val="22"/>
          <w:szCs w:val="22"/>
        </w:rPr>
        <w:t xml:space="preserve">, w szczególności wykluczeniem z postępowania o udzielenie zamówienia, w myśl art. 24 ust. 1 pkt 12 </w:t>
      </w:r>
      <w:proofErr w:type="spellStart"/>
      <w:r w:rsidRPr="00C46119">
        <w:rPr>
          <w:rFonts w:cs="Times New Roman"/>
          <w:sz w:val="22"/>
          <w:szCs w:val="22"/>
        </w:rPr>
        <w:t>Pzp</w:t>
      </w:r>
      <w:proofErr w:type="spellEnd"/>
      <w:r w:rsidRPr="00C46119">
        <w:rPr>
          <w:rFonts w:cs="Times New Roman"/>
          <w:sz w:val="22"/>
          <w:szCs w:val="22"/>
        </w:rPr>
        <w:t>.</w:t>
      </w:r>
    </w:p>
    <w:p w:rsidR="009F343D" w:rsidRPr="00C46119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Nie podlega Pani/Pan decyzjom, które opierają się wyłącznie na zautomatyzowanym przetwarzaniu, w tym profilowaniu, o którym mowa w art. 22 RODO. </w:t>
      </w:r>
    </w:p>
    <w:p w:rsidR="009F343D" w:rsidRPr="008475F7" w:rsidRDefault="009F343D" w:rsidP="009F343D">
      <w:pPr>
        <w:spacing w:after="0" w:line="240" w:lineRule="auto"/>
        <w:jc w:val="both"/>
        <w:rPr>
          <w:rFonts w:cs="Times New Roman"/>
        </w:rPr>
      </w:pPr>
    </w:p>
    <w:p w:rsidR="009F343D" w:rsidRPr="008475F7" w:rsidRDefault="009F343D" w:rsidP="009F343D">
      <w:pPr>
        <w:spacing w:after="0" w:line="240" w:lineRule="auto"/>
        <w:jc w:val="both"/>
        <w:rPr>
          <w:rFonts w:cs="Times New Roman"/>
        </w:rPr>
      </w:pPr>
      <w:r w:rsidRPr="008475F7">
        <w:rPr>
          <w:rFonts w:cs="Times New Roman"/>
        </w:rPr>
        <w:t>Zgodnie z treścią art. 8a ust. 2 -4 Ustawy z dnia 29 stycznia 2004 r. Prawo zamówień publicznych (tj. Dz.U. z 2018 r., poz. 1986), informujemy iż:</w:t>
      </w:r>
    </w:p>
    <w:p w:rsidR="009F343D" w:rsidRPr="008475F7" w:rsidRDefault="009F343D" w:rsidP="009F343D">
      <w:pPr>
        <w:numPr>
          <w:ilvl w:val="0"/>
          <w:numId w:val="1"/>
        </w:numPr>
        <w:spacing w:after="0" w:line="240" w:lineRule="auto"/>
        <w:ind w:left="567"/>
        <w:jc w:val="both"/>
        <w:rPr>
          <w:rFonts w:cs="Times New Roman"/>
        </w:rPr>
      </w:pPr>
      <w:r w:rsidRPr="008475F7">
        <w:rPr>
          <w:rFonts w:cs="Times New Roman"/>
        </w:rPr>
        <w:t xml:space="preserve">w przypadku gdy wykonanie obowiązków, o których mowa w art. 15 ust. 1–3 rozporządzenia 2016/679, wymagałoby niewspółmiernie dużego wysiłku, zamawiający może żądać od osoby, </w:t>
      </w:r>
      <w:r w:rsidRPr="008475F7">
        <w:rPr>
          <w:rFonts w:cs="Times New Roman"/>
        </w:rPr>
        <w:lastRenderedPageBreak/>
        <w:t xml:space="preserve">której dane dotyczą, wskazania dodatkowych informacji mających na celu sprecyzowanie żądania, w szczególności podania nazwy lub daty postępowania o udzielenie zamówienia publicznego lub konkursu. </w:t>
      </w:r>
    </w:p>
    <w:p w:rsidR="009F343D" w:rsidRPr="008475F7" w:rsidRDefault="009F343D" w:rsidP="009F343D">
      <w:pPr>
        <w:numPr>
          <w:ilvl w:val="0"/>
          <w:numId w:val="1"/>
        </w:numPr>
        <w:spacing w:after="0" w:line="240" w:lineRule="auto"/>
        <w:ind w:left="567"/>
        <w:jc w:val="both"/>
        <w:rPr>
          <w:rFonts w:cs="Times New Roman"/>
        </w:rPr>
      </w:pPr>
      <w:r w:rsidRPr="008475F7">
        <w:rPr>
          <w:rFonts w:cs="Times New Roman"/>
        </w:rPr>
        <w:t xml:space="preserve">skorzystanie przez osobę, której dane dotyczą, z uprawnienia do sprostowania lub uzupełnienia danych osobowych, o którym mowa w art. 16 rozporządzenia 2016/679, nie może skutkować zmianą wyniku postępowania o udzielenie zamówienia publicznego lub konkursu ani zmianą postanowień umowy w zakresie niezgodnym z ustawą. </w:t>
      </w:r>
    </w:p>
    <w:p w:rsidR="009F343D" w:rsidRPr="008475F7" w:rsidRDefault="009F343D" w:rsidP="009F343D">
      <w:pPr>
        <w:numPr>
          <w:ilvl w:val="0"/>
          <w:numId w:val="1"/>
        </w:numPr>
        <w:spacing w:after="0" w:line="240" w:lineRule="auto"/>
        <w:ind w:left="567"/>
        <w:jc w:val="both"/>
        <w:rPr>
          <w:rFonts w:cs="Times New Roman"/>
        </w:rPr>
      </w:pPr>
      <w:r w:rsidRPr="008475F7">
        <w:rPr>
          <w:rFonts w:cs="Times New Roman"/>
        </w:rPr>
        <w:t xml:space="preserve">wystąpienie z żądaniem, o którym mowa w art. 18 ust. 1 rozporządzenia 2016/679, nie ogranicza przetwarzania danych osobowych do czasu zakończenia postępowania o udzielenie zamówienia publicznego lub konkursu. </w:t>
      </w:r>
    </w:p>
    <w:p w:rsidR="009F343D" w:rsidRPr="008475F7" w:rsidRDefault="009F343D" w:rsidP="009F343D">
      <w:pPr>
        <w:rPr>
          <w:rFonts w:cs="Times New Roman"/>
        </w:rPr>
      </w:pPr>
    </w:p>
    <w:p w:rsidR="009F343D" w:rsidRPr="008475F7" w:rsidRDefault="009F343D" w:rsidP="009F343D">
      <w:pPr>
        <w:rPr>
          <w:rFonts w:cs="Times New Roman"/>
        </w:rPr>
      </w:pPr>
    </w:p>
    <w:p w:rsidR="009F343D" w:rsidRPr="008475F7" w:rsidRDefault="009F343D" w:rsidP="009F343D">
      <w:pPr>
        <w:rPr>
          <w:rFonts w:cs="Times New Roman"/>
          <w:lang w:val="x-none"/>
        </w:rPr>
      </w:pPr>
    </w:p>
    <w:p w:rsidR="009F343D" w:rsidRPr="009F343D" w:rsidRDefault="009F343D" w:rsidP="00A016EF">
      <w:pPr>
        <w:rPr>
          <w:rFonts w:cs="Times New Roman"/>
          <w:sz w:val="20"/>
          <w:szCs w:val="20"/>
        </w:rPr>
      </w:pPr>
    </w:p>
    <w:sectPr w:rsidR="009F343D" w:rsidRPr="009F343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408" w:rsidRDefault="00583E0B">
      <w:pPr>
        <w:spacing w:after="0" w:line="240" w:lineRule="auto"/>
      </w:pPr>
      <w:r>
        <w:separator/>
      </w:r>
    </w:p>
  </w:endnote>
  <w:endnote w:type="continuationSeparator" w:id="0">
    <w:p w:rsidR="00FC7408" w:rsidRDefault="00583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408" w:rsidRDefault="00583E0B">
      <w:pPr>
        <w:spacing w:after="0" w:line="240" w:lineRule="auto"/>
      </w:pPr>
      <w:r>
        <w:separator/>
      </w:r>
    </w:p>
  </w:footnote>
  <w:footnote w:type="continuationSeparator" w:id="0">
    <w:p w:rsidR="00FC7408" w:rsidRDefault="00583E0B">
      <w:pPr>
        <w:spacing w:after="0" w:line="240" w:lineRule="auto"/>
      </w:pPr>
      <w:r>
        <w:continuationSeparator/>
      </w:r>
    </w:p>
  </w:footnote>
  <w:footnote w:id="1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2 oraz art. 97 ust. 1a ustawy </w:t>
      </w:r>
      <w:proofErr w:type="spellStart"/>
      <w:r>
        <w:t>Pzp</w:t>
      </w:r>
      <w:proofErr w:type="spellEnd"/>
      <w:r>
        <w:t>.</w:t>
      </w:r>
    </w:p>
  </w:footnote>
  <w:footnote w:id="2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3 ustawy </w:t>
      </w:r>
      <w:proofErr w:type="spellStart"/>
      <w:r>
        <w:t>Pzp</w:t>
      </w:r>
      <w:proofErr w:type="spellEnd"/>
      <w:r>
        <w:t>.</w:t>
      </w:r>
    </w:p>
  </w:footnote>
  <w:footnote w:id="3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97 ust. 1b ustawy </w:t>
      </w:r>
      <w:proofErr w:type="spellStart"/>
      <w:r>
        <w:t>Pzp</w:t>
      </w:r>
      <w:proofErr w:type="spellEnd"/>
      <w:r>
        <w:t>.</w:t>
      </w:r>
    </w:p>
  </w:footnote>
  <w:footnote w:id="4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4 ustawy </w:t>
      </w:r>
      <w:proofErr w:type="spellStart"/>
      <w:r>
        <w:t>Pzp</w:t>
      </w:r>
      <w:proofErr w:type="spellEnd"/>
      <w:r>
        <w:t>.</w:t>
      </w:r>
    </w:p>
  </w:footnote>
  <w:footnote w:id="5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96 ust. 3b ustawy </w:t>
      </w:r>
      <w:proofErr w:type="spellStart"/>
      <w:r>
        <w:t>Pzp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909" w:rsidRDefault="00B04383" w:rsidP="00B04383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25F0A42" wp14:editId="3319594C">
          <wp:extent cx="1216660" cy="540385"/>
          <wp:effectExtent l="0" t="0" r="254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:lang w:eastAsia="pl-PL"/>
      </w:rPr>
      <w:drawing>
        <wp:inline distT="0" distB="0" distL="0" distR="0" wp14:anchorId="6E8391D9" wp14:editId="487F187C">
          <wp:extent cx="1264285" cy="5403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  <w:lang w:eastAsia="pl-PL"/>
      </w:rPr>
      <w:drawing>
        <wp:inline distT="0" distB="0" distL="0" distR="0" wp14:anchorId="4EDB210A" wp14:editId="478F6E39">
          <wp:extent cx="1693545" cy="540385"/>
          <wp:effectExtent l="0" t="0" r="190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685C"/>
    <w:multiLevelType w:val="hybridMultilevel"/>
    <w:tmpl w:val="B062367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F4E34"/>
    <w:multiLevelType w:val="hybridMultilevel"/>
    <w:tmpl w:val="F1946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83469558"/>
    <w:lvl w:ilvl="0" w:tplc="D688A786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AD02481"/>
    <w:multiLevelType w:val="hybridMultilevel"/>
    <w:tmpl w:val="40BCC6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638AE"/>
    <w:multiLevelType w:val="hybridMultilevel"/>
    <w:tmpl w:val="4F7E2894"/>
    <w:lvl w:ilvl="0" w:tplc="30F6D784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652A50CE"/>
    <w:multiLevelType w:val="hybridMultilevel"/>
    <w:tmpl w:val="8710F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FC3F91"/>
    <w:multiLevelType w:val="hybridMultilevel"/>
    <w:tmpl w:val="3F04E2C4"/>
    <w:lvl w:ilvl="0" w:tplc="388E083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1D633D"/>
    <w:multiLevelType w:val="hybridMultilevel"/>
    <w:tmpl w:val="A3601322"/>
    <w:lvl w:ilvl="0" w:tplc="5A76B3B4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EF"/>
    <w:rsid w:val="0005134E"/>
    <w:rsid w:val="000F0E57"/>
    <w:rsid w:val="001A1B4D"/>
    <w:rsid w:val="002F5A87"/>
    <w:rsid w:val="003811D3"/>
    <w:rsid w:val="003A6972"/>
    <w:rsid w:val="003E5B6E"/>
    <w:rsid w:val="004D2A94"/>
    <w:rsid w:val="004E624A"/>
    <w:rsid w:val="00583E0B"/>
    <w:rsid w:val="005C7578"/>
    <w:rsid w:val="005C75E6"/>
    <w:rsid w:val="00601EF3"/>
    <w:rsid w:val="0064244F"/>
    <w:rsid w:val="006705D0"/>
    <w:rsid w:val="0067186B"/>
    <w:rsid w:val="00725204"/>
    <w:rsid w:val="007E1909"/>
    <w:rsid w:val="00892616"/>
    <w:rsid w:val="0094769E"/>
    <w:rsid w:val="009F343D"/>
    <w:rsid w:val="00A016EF"/>
    <w:rsid w:val="00B04383"/>
    <w:rsid w:val="00BA7456"/>
    <w:rsid w:val="00DE3D7F"/>
    <w:rsid w:val="00E93C2F"/>
    <w:rsid w:val="00F44B3F"/>
    <w:rsid w:val="00FC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6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EF"/>
  </w:style>
  <w:style w:type="paragraph" w:styleId="Tekstdymka">
    <w:name w:val="Balloon Text"/>
    <w:basedOn w:val="Normalny"/>
    <w:link w:val="TekstdymkaZnak"/>
    <w:uiPriority w:val="99"/>
    <w:semiHidden/>
    <w:unhideWhenUsed/>
    <w:rsid w:val="00A0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E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016EF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8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E0B"/>
  </w:style>
  <w:style w:type="paragraph" w:customStyle="1" w:styleId="Gwka">
    <w:name w:val="Główka"/>
    <w:basedOn w:val="Normalny"/>
    <w:rsid w:val="00583E0B"/>
    <w:pPr>
      <w:widowControl w:val="0"/>
      <w:suppressLineNumbers/>
      <w:tabs>
        <w:tab w:val="center" w:pos="4536"/>
        <w:tab w:val="right" w:pos="9072"/>
      </w:tabs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34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343D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F343D"/>
    <w:pPr>
      <w:spacing w:after="160" w:line="256" w:lineRule="auto"/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9F343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6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EF"/>
  </w:style>
  <w:style w:type="paragraph" w:styleId="Tekstdymka">
    <w:name w:val="Balloon Text"/>
    <w:basedOn w:val="Normalny"/>
    <w:link w:val="TekstdymkaZnak"/>
    <w:uiPriority w:val="99"/>
    <w:semiHidden/>
    <w:unhideWhenUsed/>
    <w:rsid w:val="00A0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E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016EF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8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E0B"/>
  </w:style>
  <w:style w:type="paragraph" w:customStyle="1" w:styleId="Gwka">
    <w:name w:val="Główka"/>
    <w:basedOn w:val="Normalny"/>
    <w:rsid w:val="00583E0B"/>
    <w:pPr>
      <w:widowControl w:val="0"/>
      <w:suppressLineNumbers/>
      <w:tabs>
        <w:tab w:val="center" w:pos="4536"/>
        <w:tab w:val="right" w:pos="9072"/>
      </w:tabs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34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343D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F343D"/>
    <w:pPr>
      <w:spacing w:after="160" w:line="256" w:lineRule="auto"/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9F34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1060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Kierownik</cp:lastModifiedBy>
  <cp:revision>25</cp:revision>
  <dcterms:created xsi:type="dcterms:W3CDTF">2018-09-19T06:43:00Z</dcterms:created>
  <dcterms:modified xsi:type="dcterms:W3CDTF">2020-10-05T07:57:00Z</dcterms:modified>
</cp:coreProperties>
</file>