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4F" w:rsidRPr="00DE42FF" w:rsidRDefault="00DE42FF" w:rsidP="004E464F">
      <w:pPr>
        <w:widowControl w:val="0"/>
        <w:suppressAutoHyphens/>
        <w:spacing w:after="0" w:line="100" w:lineRule="atLeast"/>
        <w:textAlignment w:val="baseline"/>
        <w:rPr>
          <w:rFonts w:eastAsia="Andale Sans UI" w:cs="Calibri"/>
          <w:b/>
          <w:bCs/>
          <w:color w:val="00000A"/>
          <w:lang w:val="de-DE" w:eastAsia="pl-PL" w:bidi="fa-IR"/>
        </w:rPr>
      </w:pPr>
      <w:r w:rsidRPr="00DE42FF">
        <w:rPr>
          <w:rFonts w:eastAsia="Andale Sans UI" w:cs="Calibri"/>
          <w:i/>
          <w:color w:val="000000"/>
          <w:lang w:eastAsia="pl-PL" w:bidi="fa-IR"/>
        </w:rPr>
        <w:t>Załącznik nr 1</w:t>
      </w:r>
      <w:r w:rsidR="004E464F" w:rsidRPr="00DE42FF">
        <w:rPr>
          <w:rFonts w:eastAsia="Andale Sans UI" w:cs="Calibri"/>
          <w:i/>
          <w:color w:val="000000"/>
          <w:lang w:eastAsia="pl-PL" w:bidi="fa-IR"/>
        </w:rPr>
        <w:t xml:space="preserve"> do SIWZ</w:t>
      </w:r>
    </w:p>
    <w:p w:rsidR="00DE42FF" w:rsidRDefault="00DE42FF" w:rsidP="004E464F">
      <w:pPr>
        <w:widowControl w:val="0"/>
        <w:spacing w:after="0" w:line="240" w:lineRule="auto"/>
        <w:rPr>
          <w:rFonts w:eastAsia="Courier New" w:cs="Calibri"/>
          <w:b/>
          <w:lang w:eastAsia="pl-PL" w:bidi="fa-IR"/>
        </w:rPr>
      </w:pPr>
    </w:p>
    <w:p w:rsidR="004E464F" w:rsidRPr="00DE42FF" w:rsidRDefault="004E464F" w:rsidP="00DE42FF">
      <w:pPr>
        <w:widowControl w:val="0"/>
        <w:spacing w:after="0" w:line="240" w:lineRule="auto"/>
        <w:jc w:val="center"/>
        <w:rPr>
          <w:rFonts w:eastAsia="Courier New" w:cs="Calibri"/>
          <w:b/>
        </w:rPr>
      </w:pPr>
      <w:r w:rsidRPr="00DE42FF">
        <w:rPr>
          <w:rFonts w:eastAsia="Courier New" w:cs="Calibri"/>
          <w:b/>
          <w:lang w:eastAsia="pl-PL" w:bidi="fa-IR"/>
        </w:rPr>
        <w:t>OPIS PRZEDMIOTU ZAMÓWIENIA</w:t>
      </w:r>
      <w:r w:rsidR="00DE42FF" w:rsidRPr="00DE42FF">
        <w:rPr>
          <w:rFonts w:eastAsia="Courier New" w:cs="Calibri"/>
          <w:b/>
        </w:rPr>
        <w:t xml:space="preserve"> ZADANIA NR 1</w:t>
      </w:r>
    </w:p>
    <w:p w:rsidR="004E464F" w:rsidRPr="00DE42FF" w:rsidRDefault="004E464F" w:rsidP="00DE42FF">
      <w:pPr>
        <w:jc w:val="center"/>
      </w:pPr>
      <w:r w:rsidRPr="00DE42FF">
        <w:rPr>
          <w:rFonts w:eastAsia="Courier New" w:cs="Calibri"/>
          <w:b/>
        </w:rPr>
        <w:t>WYPOSAŻENIE PRACOWNI MECHATRONIKI I ELEKTRONIKI POJAZDÓW SAMOCHODOWYCH</w:t>
      </w:r>
    </w:p>
    <w:tbl>
      <w:tblPr>
        <w:tblStyle w:val="Tabela-Siatka"/>
        <w:tblW w:w="1318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387"/>
        <w:gridCol w:w="850"/>
        <w:gridCol w:w="1831"/>
        <w:gridCol w:w="1559"/>
      </w:tblGrid>
      <w:tr w:rsidR="004E464F" w:rsidRPr="00DE42FF" w:rsidTr="00DE42FF">
        <w:trPr>
          <w:jc w:val="center"/>
        </w:trPr>
        <w:tc>
          <w:tcPr>
            <w:tcW w:w="562" w:type="dxa"/>
            <w:vAlign w:val="center"/>
          </w:tcPr>
          <w:p w:rsidR="004E464F" w:rsidRPr="00DE42FF" w:rsidRDefault="004E464F" w:rsidP="00DE42FF">
            <w:pPr>
              <w:ind w:right="-108" w:hanging="10"/>
              <w:contextualSpacing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8387" w:type="dxa"/>
            <w:vAlign w:val="center"/>
          </w:tcPr>
          <w:p w:rsidR="004E464F" w:rsidRPr="00DE42FF" w:rsidRDefault="004E464F" w:rsidP="00DE42FF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b/>
                <w:sz w:val="22"/>
                <w:szCs w:val="22"/>
              </w:rPr>
              <w:t>Nazwa/opis</w:t>
            </w:r>
          </w:p>
        </w:tc>
        <w:tc>
          <w:tcPr>
            <w:tcW w:w="850" w:type="dxa"/>
            <w:vAlign w:val="center"/>
          </w:tcPr>
          <w:p w:rsidR="004E464F" w:rsidRPr="00DE42FF" w:rsidRDefault="00DE42FF" w:rsidP="00DE42F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Il</w:t>
            </w:r>
            <w:r w:rsidR="004E464F" w:rsidRPr="00DE42FF">
              <w:rPr>
                <w:rFonts w:asciiTheme="minorHAnsi" w:hAnsiTheme="minorHAnsi" w:cs="Times New Roman"/>
                <w:b/>
                <w:sz w:val="22"/>
                <w:szCs w:val="22"/>
              </w:rPr>
              <w:t>ość</w:t>
            </w:r>
          </w:p>
        </w:tc>
        <w:tc>
          <w:tcPr>
            <w:tcW w:w="1831" w:type="dxa"/>
            <w:vAlign w:val="center"/>
          </w:tcPr>
          <w:p w:rsidR="004E464F" w:rsidRPr="00DE42FF" w:rsidRDefault="004E464F" w:rsidP="00DE42FF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b/>
                <w:sz w:val="22"/>
                <w:szCs w:val="22"/>
              </w:rPr>
              <w:t>Nazwa handlowa i model</w:t>
            </w:r>
          </w:p>
        </w:tc>
        <w:tc>
          <w:tcPr>
            <w:tcW w:w="1559" w:type="dxa"/>
            <w:vAlign w:val="center"/>
          </w:tcPr>
          <w:p w:rsidR="004E464F" w:rsidRPr="00DE42FF" w:rsidRDefault="004E464F" w:rsidP="00DE42FF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b/>
                <w:sz w:val="22"/>
                <w:szCs w:val="22"/>
              </w:rPr>
              <w:t>Cena jednostkowa</w:t>
            </w:r>
          </w:p>
        </w:tc>
      </w:tr>
      <w:tr w:rsidR="00DB7BDB" w:rsidRPr="00DE42FF" w:rsidTr="00DE42FF">
        <w:trPr>
          <w:jc w:val="center"/>
        </w:trPr>
        <w:tc>
          <w:tcPr>
            <w:tcW w:w="562" w:type="dxa"/>
          </w:tcPr>
          <w:p w:rsidR="00DB7BDB" w:rsidRPr="00DE42FF" w:rsidRDefault="00DB7BDB" w:rsidP="00DB7BDB">
            <w:pPr>
              <w:ind w:right="-108"/>
              <w:contextualSpacing/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1.</w:t>
            </w:r>
          </w:p>
        </w:tc>
        <w:tc>
          <w:tcPr>
            <w:tcW w:w="8387" w:type="dxa"/>
          </w:tcPr>
          <w:p w:rsidR="00DB7BDB" w:rsidRPr="00DE42FF" w:rsidRDefault="00DB7BDB" w:rsidP="00DB7BDB">
            <w:pP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Drukarka - zestaw do samodzielnego montażu.</w:t>
            </w:r>
          </w:p>
          <w:p w:rsidR="00DB7BDB" w:rsidRPr="00DE42FF" w:rsidRDefault="00DB7BDB" w:rsidP="00DB7BDB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Urządzenia do samodzielnego montażu przeznaczone do wykonywania</w:t>
            </w:r>
            <w:r w:rsidRPr="00DE42F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r w:rsidRPr="00DE42FF">
              <w:rPr>
                <w:rStyle w:val="Pogrubienie"/>
                <w:rFonts w:asciiTheme="minorHAnsi" w:hAnsiTheme="minorHAnsi" w:cs="Times New Roman"/>
                <w:b w:val="0"/>
                <w:sz w:val="22"/>
                <w:szCs w:val="22"/>
              </w:rPr>
              <w:t>trójwymiarowych przedmioty z tworzyw sztucznych</w:t>
            </w:r>
            <w:r w:rsidRPr="00DE42FF">
              <w:rPr>
                <w:rFonts w:asciiTheme="minorHAnsi" w:hAnsiTheme="minorHAnsi" w:cs="Times New Roman"/>
                <w:b/>
                <w:sz w:val="22"/>
                <w:szCs w:val="22"/>
              </w:rPr>
              <w:t>,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DB7BDB" w:rsidRPr="00DE42FF" w:rsidRDefault="00DB7BDB" w:rsidP="00DB7BDB">
            <w:pPr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bCs/>
                <w:sz w:val="22"/>
                <w:szCs w:val="22"/>
              </w:rPr>
              <w:t>Wymagane minimalne parametry urządzenia: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Technologia druku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FFF FDM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Obszar roboczy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250 x 210 x 200 mm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Rodzaje obsługiwanego filamentu: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PLA, ABS, PET, HIPS, elastyczne PP, </w:t>
            </w:r>
            <w:proofErr w:type="spellStart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Ninjaflex</w:t>
            </w:r>
            <w:proofErr w:type="spellEnd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Laywood</w:t>
            </w:r>
            <w:proofErr w:type="spellEnd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Laybrick</w:t>
            </w:r>
            <w:proofErr w:type="spellEnd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 xml:space="preserve">, Nylon, </w:t>
            </w:r>
            <w:proofErr w:type="spellStart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Bamboofill</w:t>
            </w:r>
            <w:proofErr w:type="spellEnd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Bronzefill</w:t>
            </w:r>
            <w:proofErr w:type="spellEnd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, ASA,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Średnica filamentu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1.75 mm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Średnica głowicy drukującej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0.4 mm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Zakres temperatury pracy dyszy  260-300 °C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Ilość ekstruderów: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1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Powierzchnia stołu roboczego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magnetyczny stół podgrzewany / 3 rodzaje wymiennych płyt ze stali sprężynowej z PEI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Temperatura platformy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120 °C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Łączność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USB; Karta SD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Wymagania sprzętowe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Windows; Linux; </w:t>
            </w:r>
            <w:proofErr w:type="spellStart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MacOS</w:t>
            </w:r>
            <w:proofErr w:type="spellEnd"/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Oprogramowanie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proofErr w:type="spellStart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Cura</w:t>
            </w:r>
            <w:proofErr w:type="spellEnd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, Slic3r, Simplify3D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Format plików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G-CODE; STL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 xml:space="preserve">Napięcie zasilania: 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od 110 V do 220 V (AC - sieciowe)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Wyświetlacz: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LCD z czytnikiem kart SD (w zestawie karta 8 GB)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 xml:space="preserve">Dokładność druku: 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10 x 10 x 5 mikronów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 xml:space="preserve">Prędkość druku: 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200+ mm/s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Wysokość warstwy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od 0,05 mm do 0,35 mm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Kalibracja: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automatyczna kalibracja osi XYZ w 9 punktach / korekcja stołu osi. 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Czujnik filamentu: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bookmarkStart w:id="0" w:name="_GoBack"/>
            <w:bookmarkEnd w:id="0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tak - IR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 xml:space="preserve">Power Panic (Wykrywanie braku prądu oraz </w:t>
            </w:r>
            <w:r w:rsidR="00DE42FF">
              <w:rPr>
                <w:rFonts w:asciiTheme="minorHAnsi" w:hAnsiTheme="minorHAnsi" w:cs="Times New Roman"/>
                <w:sz w:val="22"/>
                <w:szCs w:val="22"/>
              </w:rPr>
              <w:t xml:space="preserve">automatyczne wznawianie pracy): 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tak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 xml:space="preserve">Kompatybilność z </w:t>
            </w:r>
            <w:proofErr w:type="spellStart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OctoPrint</w:t>
            </w:r>
            <w:proofErr w:type="spellEnd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: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tak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Zaawansowane czujnik</w:t>
            </w:r>
            <w:r w:rsidR="00DE42FF">
              <w:rPr>
                <w:rFonts w:asciiTheme="minorHAnsi" w:hAnsiTheme="minorHAnsi" w:cs="Times New Roman"/>
                <w:sz w:val="22"/>
                <w:szCs w:val="22"/>
              </w:rPr>
              <w:t xml:space="preserve">i:  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4 termistory, czujniki obrotów wentylatorów, przesunięcia warstw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 xml:space="preserve">funkcje </w:t>
            </w:r>
            <w:r w:rsidR="00DE42FF">
              <w:rPr>
                <w:rFonts w:asciiTheme="minorHAnsi" w:hAnsiTheme="minorHAnsi" w:cs="Times New Roman"/>
                <w:sz w:val="22"/>
                <w:szCs w:val="22"/>
              </w:rPr>
              <w:t xml:space="preserve">urządzeni: 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 xml:space="preserve">Koła zębate </w:t>
            </w:r>
            <w:proofErr w:type="spellStart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Bondtech</w:t>
            </w:r>
            <w:proofErr w:type="spellEnd"/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. Dwustronne chłodzenie wydruku. Automatyczne ładowanie filamentu gdy jego końcówka zostanie wykryta. Wykrywanie zapchanej dyszy z wstrzymaniem wydruku Wentylator chłodzący i ekstruder wyposażone w  czujniki obrotów. Gdy wentylator ekstrudera się zatrzyma, drukarka zatrzyma wydruk, żeby uniknąć jego uszkodzenia. Automatyczne poziomowanie podgrzanego stołu. Automatyczna kompensacja przekrzywień osi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Instrukcja montaż</w:t>
            </w:r>
          </w:p>
          <w:p w:rsidR="00DB7BDB" w:rsidRPr="00DE42FF" w:rsidRDefault="00DB7BDB" w:rsidP="00DB7BD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>Dołączony materiał do drukowania:</w:t>
            </w:r>
            <w:r w:rsidRPr="00DE42FF">
              <w:rPr>
                <w:rFonts w:asciiTheme="minorHAnsi" w:hAnsiTheme="minorHAnsi" w:cs="Times New Roman"/>
                <w:sz w:val="22"/>
                <w:szCs w:val="22"/>
              </w:rPr>
              <w:tab/>
              <w:t>1,5 kg PLA i 1,5 kg ABS</w:t>
            </w:r>
          </w:p>
        </w:tc>
        <w:tc>
          <w:tcPr>
            <w:tcW w:w="850" w:type="dxa"/>
          </w:tcPr>
          <w:p w:rsidR="00DB7BDB" w:rsidRPr="00DE42FF" w:rsidRDefault="00DB7BDB" w:rsidP="00DB7BDB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DE42FF">
              <w:rPr>
                <w:rFonts w:asciiTheme="minorHAnsi" w:eastAsia="Microsoft YaHei" w:hAnsiTheme="minorHAnsi" w:cs="Times New Roman"/>
                <w:bCs/>
                <w:kern w:val="1"/>
                <w:sz w:val="22"/>
                <w:szCs w:val="22"/>
                <w:lang w:eastAsia="zh-CN" w:bidi="hi-IN"/>
              </w:rPr>
              <w:lastRenderedPageBreak/>
              <w:t>3 szt.</w:t>
            </w:r>
          </w:p>
        </w:tc>
        <w:tc>
          <w:tcPr>
            <w:tcW w:w="1831" w:type="dxa"/>
          </w:tcPr>
          <w:p w:rsidR="00DB7BDB" w:rsidRPr="00DE42FF" w:rsidRDefault="00DB7BDB" w:rsidP="00DB7BDB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B7BDB" w:rsidRPr="00DE42FF" w:rsidRDefault="00DB7BDB" w:rsidP="00DB7BDB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7F3042" w:rsidRPr="00DE42FF" w:rsidRDefault="007F3042"/>
    <w:sectPr w:rsidR="007F3042" w:rsidRPr="00DE42FF" w:rsidSect="004E464F">
      <w:headerReference w:type="default" r:id="rId8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2E" w:rsidRDefault="00316E2E" w:rsidP="004E464F">
      <w:pPr>
        <w:spacing w:after="0" w:line="240" w:lineRule="auto"/>
      </w:pPr>
      <w:r>
        <w:separator/>
      </w:r>
    </w:p>
  </w:endnote>
  <w:endnote w:type="continuationSeparator" w:id="0">
    <w:p w:rsidR="00316E2E" w:rsidRDefault="00316E2E" w:rsidP="004E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2E" w:rsidRDefault="00316E2E" w:rsidP="004E464F">
      <w:pPr>
        <w:spacing w:after="0" w:line="240" w:lineRule="auto"/>
      </w:pPr>
      <w:r>
        <w:separator/>
      </w:r>
    </w:p>
  </w:footnote>
  <w:footnote w:type="continuationSeparator" w:id="0">
    <w:p w:rsidR="00316E2E" w:rsidRDefault="00316E2E" w:rsidP="004E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4F" w:rsidRDefault="004E464F" w:rsidP="004E464F">
    <w:pPr>
      <w:pStyle w:val="Nagwek"/>
      <w:jc w:val="center"/>
    </w:pPr>
    <w:r w:rsidRPr="00DA51F2">
      <w:rPr>
        <w:noProof/>
        <w:lang w:eastAsia="pl-PL"/>
      </w:rPr>
      <w:drawing>
        <wp:inline distT="0" distB="0" distL="0" distR="0" wp14:anchorId="5EA6FBDB" wp14:editId="4718FAD7">
          <wp:extent cx="5349240" cy="822960"/>
          <wp:effectExtent l="0" t="0" r="3810" b="0"/>
          <wp:docPr id="4" name="Obraz 4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2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3AA0"/>
    <w:multiLevelType w:val="hybridMultilevel"/>
    <w:tmpl w:val="F244B1D2"/>
    <w:lvl w:ilvl="0" w:tplc="22902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C35B4"/>
    <w:multiLevelType w:val="hybridMultilevel"/>
    <w:tmpl w:val="0336A524"/>
    <w:lvl w:ilvl="0" w:tplc="22902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4F"/>
    <w:rsid w:val="00316E2E"/>
    <w:rsid w:val="004E464F"/>
    <w:rsid w:val="00571B3F"/>
    <w:rsid w:val="007F3042"/>
    <w:rsid w:val="00DB7BDB"/>
    <w:rsid w:val="00D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6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4F"/>
  </w:style>
  <w:style w:type="paragraph" w:styleId="Stopka">
    <w:name w:val="footer"/>
    <w:basedOn w:val="Normalny"/>
    <w:link w:val="StopkaZnak"/>
    <w:uiPriority w:val="99"/>
    <w:unhideWhenUsed/>
    <w:rsid w:val="004E4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4F"/>
  </w:style>
  <w:style w:type="table" w:styleId="Tabela-Siatka">
    <w:name w:val="Table Grid"/>
    <w:basedOn w:val="Standardowy"/>
    <w:uiPriority w:val="59"/>
    <w:rsid w:val="004E46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46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B7B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6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4F"/>
  </w:style>
  <w:style w:type="paragraph" w:styleId="Stopka">
    <w:name w:val="footer"/>
    <w:basedOn w:val="Normalny"/>
    <w:link w:val="StopkaZnak"/>
    <w:uiPriority w:val="99"/>
    <w:unhideWhenUsed/>
    <w:rsid w:val="004E4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4F"/>
  </w:style>
  <w:style w:type="table" w:styleId="Tabela-Siatka">
    <w:name w:val="Table Grid"/>
    <w:basedOn w:val="Standardowy"/>
    <w:uiPriority w:val="59"/>
    <w:rsid w:val="004E46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46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B7B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Kudeń</dc:creator>
  <cp:keywords/>
  <dc:description/>
  <cp:lastModifiedBy>Kierownik</cp:lastModifiedBy>
  <cp:revision>3</cp:revision>
  <dcterms:created xsi:type="dcterms:W3CDTF">2020-04-28T19:03:00Z</dcterms:created>
  <dcterms:modified xsi:type="dcterms:W3CDTF">2020-04-29T11:25:00Z</dcterms:modified>
</cp:coreProperties>
</file>